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503" w:rsidRPr="00E87ABF" w:rsidRDefault="00BE70C4" w:rsidP="008F6FC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87ABF">
        <w:rPr>
          <w:rFonts w:ascii="Times New Roman" w:hAnsi="Times New Roman" w:cs="Times New Roman"/>
          <w:b/>
          <w:sz w:val="26"/>
          <w:szCs w:val="26"/>
          <w:lang w:val="uk-UA"/>
        </w:rPr>
        <w:t>Пропонована с</w:t>
      </w:r>
      <w:r w:rsidR="008F6FC3" w:rsidRPr="00E87ABF">
        <w:rPr>
          <w:rFonts w:ascii="Times New Roman" w:hAnsi="Times New Roman" w:cs="Times New Roman"/>
          <w:b/>
          <w:sz w:val="26"/>
          <w:szCs w:val="26"/>
          <w:lang w:val="uk-UA"/>
        </w:rPr>
        <w:t>труктура</w:t>
      </w:r>
    </w:p>
    <w:p w:rsidR="008F6FC3" w:rsidRPr="00E87ABF" w:rsidRDefault="008F6FC3" w:rsidP="008F6FC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87ABF">
        <w:rPr>
          <w:rFonts w:ascii="Times New Roman" w:hAnsi="Times New Roman" w:cs="Times New Roman"/>
          <w:b/>
          <w:sz w:val="26"/>
          <w:szCs w:val="26"/>
          <w:lang w:val="uk-UA"/>
        </w:rPr>
        <w:t>рецензії на статті, що надходять до Укр</w:t>
      </w:r>
      <w:r w:rsidR="00C57F30" w:rsidRPr="00E87ABF">
        <w:rPr>
          <w:rFonts w:ascii="Times New Roman" w:hAnsi="Times New Roman" w:cs="Times New Roman"/>
          <w:b/>
          <w:sz w:val="26"/>
          <w:szCs w:val="26"/>
          <w:lang w:val="uk-UA"/>
        </w:rPr>
        <w:t>аїнського географічного журналу</w:t>
      </w:r>
    </w:p>
    <w:p w:rsidR="008F6FC3" w:rsidRPr="00E87ABF" w:rsidRDefault="008F6FC3" w:rsidP="008F6FC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87ABF">
        <w:rPr>
          <w:rFonts w:ascii="Times New Roman" w:hAnsi="Times New Roman" w:cs="Times New Roman"/>
          <w:b/>
          <w:sz w:val="26"/>
          <w:szCs w:val="26"/>
          <w:lang w:val="uk-UA"/>
        </w:rPr>
        <w:t>Редакція «Українського географічного журналу»</w:t>
      </w:r>
    </w:p>
    <w:p w:rsidR="008F6FC3" w:rsidRPr="00E87ABF" w:rsidRDefault="006460F6" w:rsidP="008F6FC3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87ABF">
        <w:rPr>
          <w:rFonts w:ascii="Times New Roman" w:hAnsi="Times New Roman" w:cs="Times New Roman"/>
          <w:b/>
          <w:sz w:val="26"/>
          <w:szCs w:val="26"/>
          <w:lang w:val="uk-UA"/>
        </w:rPr>
        <w:t>Інститут географії НАН України</w:t>
      </w:r>
    </w:p>
    <w:p w:rsidR="006460F6" w:rsidRPr="00E87ABF" w:rsidRDefault="006460F6" w:rsidP="008F6FC3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87ABF">
        <w:rPr>
          <w:rFonts w:ascii="Times New Roman" w:hAnsi="Times New Roman" w:cs="Times New Roman"/>
          <w:b/>
          <w:sz w:val="26"/>
          <w:szCs w:val="26"/>
          <w:lang w:val="uk-UA"/>
        </w:rPr>
        <w:t>вул. Володимирська, 44, Київ 01030</w:t>
      </w:r>
    </w:p>
    <w:p w:rsidR="006460F6" w:rsidRPr="00E87ABF" w:rsidRDefault="006460F6" w:rsidP="008F6FC3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87ABF">
        <w:rPr>
          <w:rFonts w:ascii="Times New Roman" w:hAnsi="Times New Roman" w:cs="Times New Roman"/>
          <w:b/>
          <w:sz w:val="26"/>
          <w:szCs w:val="26"/>
          <w:lang w:val="uk-UA"/>
        </w:rPr>
        <w:t>тел. (044) 234-04-92;</w:t>
      </w:r>
      <w:r w:rsidRPr="00E87ABF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E87ABF">
        <w:rPr>
          <w:rFonts w:ascii="Times New Roman" w:hAnsi="Times New Roman" w:cs="Times New Roman"/>
          <w:b/>
          <w:sz w:val="26"/>
          <w:szCs w:val="26"/>
          <w:lang w:val="uk-UA"/>
        </w:rPr>
        <w:tab/>
        <w:t>E-</w:t>
      </w:r>
      <w:proofErr w:type="spellStart"/>
      <w:r w:rsidRPr="00E87ABF">
        <w:rPr>
          <w:rFonts w:ascii="Times New Roman" w:hAnsi="Times New Roman" w:cs="Times New Roman"/>
          <w:b/>
          <w:sz w:val="26"/>
          <w:szCs w:val="26"/>
          <w:lang w:val="uk-UA"/>
        </w:rPr>
        <w:t>mail</w:t>
      </w:r>
      <w:proofErr w:type="spellEnd"/>
      <w:r w:rsidRPr="00E87ABF">
        <w:rPr>
          <w:rFonts w:ascii="Times New Roman" w:hAnsi="Times New Roman" w:cs="Times New Roman"/>
          <w:b/>
          <w:sz w:val="26"/>
          <w:szCs w:val="26"/>
          <w:lang w:val="uk-UA"/>
        </w:rPr>
        <w:t>: geojournal@ukr.net</w:t>
      </w:r>
    </w:p>
    <w:p w:rsidR="006460F6" w:rsidRPr="00E87ABF" w:rsidRDefault="006460F6" w:rsidP="008F6FC3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87ABF">
        <w:rPr>
          <w:rFonts w:ascii="Times New Roman" w:hAnsi="Times New Roman" w:cs="Times New Roman"/>
          <w:b/>
          <w:sz w:val="26"/>
          <w:szCs w:val="26"/>
        </w:rPr>
        <w:tab/>
      </w:r>
      <w:r w:rsidRPr="00E87ABF">
        <w:rPr>
          <w:rFonts w:ascii="Times New Roman" w:hAnsi="Times New Roman" w:cs="Times New Roman"/>
          <w:b/>
          <w:sz w:val="26"/>
          <w:szCs w:val="26"/>
        </w:rPr>
        <w:tab/>
      </w:r>
      <w:r w:rsidRPr="00E87ABF">
        <w:rPr>
          <w:rFonts w:ascii="Times New Roman" w:hAnsi="Times New Roman" w:cs="Times New Roman"/>
          <w:b/>
          <w:sz w:val="26"/>
          <w:szCs w:val="26"/>
        </w:rPr>
        <w:tab/>
      </w:r>
      <w:r w:rsidRPr="00E87ABF">
        <w:rPr>
          <w:rFonts w:ascii="Times New Roman" w:hAnsi="Times New Roman" w:cs="Times New Roman"/>
          <w:b/>
          <w:sz w:val="26"/>
          <w:szCs w:val="26"/>
        </w:rPr>
        <w:tab/>
      </w:r>
      <w:r w:rsidRPr="00E87ABF">
        <w:rPr>
          <w:rFonts w:ascii="Times New Roman" w:hAnsi="Times New Roman" w:cs="Times New Roman"/>
          <w:b/>
          <w:sz w:val="26"/>
          <w:szCs w:val="26"/>
        </w:rPr>
        <w:tab/>
      </w:r>
      <w:r w:rsidRPr="00E87ABF">
        <w:rPr>
          <w:rFonts w:ascii="Times New Roman" w:hAnsi="Times New Roman" w:cs="Times New Roman"/>
          <w:b/>
          <w:sz w:val="26"/>
          <w:szCs w:val="26"/>
          <w:lang w:val="en-US"/>
        </w:rPr>
        <w:t>http://ukr</w:t>
      </w:r>
      <w:proofErr w:type="spellStart"/>
      <w:r w:rsidRPr="00E87ABF">
        <w:rPr>
          <w:rFonts w:ascii="Times New Roman" w:hAnsi="Times New Roman" w:cs="Times New Roman"/>
          <w:b/>
          <w:sz w:val="26"/>
          <w:szCs w:val="26"/>
          <w:lang w:val="uk-UA"/>
        </w:rPr>
        <w:t>geojournal</w:t>
      </w:r>
      <w:proofErr w:type="spellEnd"/>
      <w:r w:rsidRPr="00E87ABF">
        <w:rPr>
          <w:rFonts w:ascii="Times New Roman" w:hAnsi="Times New Roman" w:cs="Times New Roman"/>
          <w:b/>
          <w:sz w:val="26"/>
          <w:szCs w:val="26"/>
          <w:lang w:val="en-US"/>
        </w:rPr>
        <w:t>.org.ua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563A81" w:rsidRPr="00E87ABF" w:rsidTr="00CC1568">
        <w:tc>
          <w:tcPr>
            <w:tcW w:w="9628" w:type="dxa"/>
            <w:gridSpan w:val="2"/>
          </w:tcPr>
          <w:p w:rsidR="00563A81" w:rsidRPr="00E87ABF" w:rsidRDefault="00563A81" w:rsidP="00563A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87AB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Рецензія</w:t>
            </w:r>
          </w:p>
        </w:tc>
      </w:tr>
      <w:tr w:rsidR="00563A81" w:rsidRPr="00E87ABF" w:rsidTr="0096510D">
        <w:tc>
          <w:tcPr>
            <w:tcW w:w="5098" w:type="dxa"/>
          </w:tcPr>
          <w:p w:rsidR="00563A81" w:rsidRDefault="00563A81" w:rsidP="007F169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87A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Автор/автори</w:t>
            </w:r>
          </w:p>
          <w:p w:rsidR="004D25CA" w:rsidRPr="00E87ABF" w:rsidRDefault="004D25CA" w:rsidP="007F169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30" w:type="dxa"/>
          </w:tcPr>
          <w:p w:rsidR="00563A81" w:rsidRPr="00E87ABF" w:rsidRDefault="00563A81" w:rsidP="008F6FC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63A81" w:rsidRPr="00E87ABF" w:rsidTr="0096510D">
        <w:tc>
          <w:tcPr>
            <w:tcW w:w="5098" w:type="dxa"/>
          </w:tcPr>
          <w:p w:rsidR="00563A81" w:rsidRPr="00E87ABF" w:rsidRDefault="00563A81" w:rsidP="007F169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87A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статті</w:t>
            </w:r>
          </w:p>
          <w:p w:rsidR="00563A81" w:rsidRPr="00E87ABF" w:rsidRDefault="00563A81" w:rsidP="007F169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30" w:type="dxa"/>
          </w:tcPr>
          <w:p w:rsidR="00563A81" w:rsidRPr="00E87ABF" w:rsidRDefault="00563A81" w:rsidP="008F6FC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563A81" w:rsidRPr="00E87ABF" w:rsidTr="0096510D">
        <w:tc>
          <w:tcPr>
            <w:tcW w:w="5098" w:type="dxa"/>
          </w:tcPr>
          <w:p w:rsidR="00563A81" w:rsidRPr="00E87ABF" w:rsidRDefault="00563A81" w:rsidP="007F169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87A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Актуальність теми </w:t>
            </w:r>
            <w:r w:rsidR="00C57F30" w:rsidRPr="00E87A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дослідження</w:t>
            </w:r>
          </w:p>
          <w:p w:rsidR="00563A81" w:rsidRPr="00E87ABF" w:rsidRDefault="00563A81" w:rsidP="007F169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30" w:type="dxa"/>
          </w:tcPr>
          <w:p w:rsidR="00563A81" w:rsidRPr="00E87ABF" w:rsidRDefault="00563A81" w:rsidP="008F6FC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563A81" w:rsidRPr="00E87ABF" w:rsidTr="0096510D">
        <w:tc>
          <w:tcPr>
            <w:tcW w:w="5098" w:type="dxa"/>
          </w:tcPr>
          <w:p w:rsidR="00563A81" w:rsidRPr="00E87ABF" w:rsidRDefault="00563A81" w:rsidP="0096510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87A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r w:rsidR="00C57F30" w:rsidRPr="00E87A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Чітке формулювання м</w:t>
            </w:r>
            <w:bookmarkStart w:id="0" w:name="_GoBack"/>
            <w:bookmarkEnd w:id="0"/>
            <w:r w:rsidR="00C57F30" w:rsidRPr="00E87A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ети дослідження</w:t>
            </w:r>
          </w:p>
          <w:p w:rsidR="00B74203" w:rsidRPr="00E87ABF" w:rsidRDefault="00B74203" w:rsidP="007F169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30" w:type="dxa"/>
          </w:tcPr>
          <w:p w:rsidR="00563A81" w:rsidRPr="00E87ABF" w:rsidRDefault="00563A81" w:rsidP="008F6FC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B74203" w:rsidRPr="00E87ABF" w:rsidTr="0096510D">
        <w:tc>
          <w:tcPr>
            <w:tcW w:w="5098" w:type="dxa"/>
          </w:tcPr>
          <w:p w:rsidR="00B74203" w:rsidRPr="00E87ABF" w:rsidRDefault="00B74203" w:rsidP="007F169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87A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Відповідність структури статті вимогам до наукових публікацій та рекомендаціям авторам УГЖ (див. </w:t>
            </w:r>
            <w:r w:rsidR="00C57F30" w:rsidRPr="00E87A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  <w:r w:rsidR="00C57F30" w:rsidRPr="00E87ABF">
              <w:rPr>
                <w:rFonts w:ascii="Times New Roman" w:hAnsi="Times New Roman" w:cs="Times New Roman"/>
                <w:sz w:val="26"/>
                <w:szCs w:val="26"/>
              </w:rPr>
              <w:t>://</w:t>
            </w:r>
            <w:proofErr w:type="spellStart"/>
            <w:r w:rsidR="00C57F30" w:rsidRPr="00E87A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ukr</w:t>
            </w:r>
            <w:r w:rsidR="00C57F30" w:rsidRPr="00E87A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geojournal</w:t>
            </w:r>
            <w:proofErr w:type="spellEnd"/>
            <w:r w:rsidR="00C57F30" w:rsidRPr="00E87A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57F30" w:rsidRPr="00E87A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org</w:t>
            </w:r>
            <w:r w:rsidR="00C57F30" w:rsidRPr="00E87A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C57F30" w:rsidRPr="00E87A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ua</w:t>
            </w:r>
            <w:proofErr w:type="spellEnd"/>
            <w:r w:rsidRPr="00E87A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4530" w:type="dxa"/>
          </w:tcPr>
          <w:p w:rsidR="00B74203" w:rsidRPr="00E87ABF" w:rsidRDefault="00B74203" w:rsidP="008F6FC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B74203" w:rsidRPr="00E87ABF" w:rsidTr="0096510D">
        <w:tc>
          <w:tcPr>
            <w:tcW w:w="5098" w:type="dxa"/>
          </w:tcPr>
          <w:p w:rsidR="00B74203" w:rsidRPr="00E87ABF" w:rsidRDefault="00B74203" w:rsidP="007F169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87A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 Чи відповідає зміст статті встановленій структурі</w:t>
            </w:r>
            <w:r w:rsidR="00541F6B" w:rsidRPr="00E87A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541F6B" w:rsidRPr="00E87ABF" w:rsidRDefault="00541F6B" w:rsidP="007F169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87A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4.1. Резюме (українською та англійською мовами)</w:t>
            </w:r>
          </w:p>
          <w:p w:rsidR="00541F6B" w:rsidRPr="00E87ABF" w:rsidRDefault="00541F6B" w:rsidP="007F169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87A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4.2. Аналіз попередніх досліджень</w:t>
            </w:r>
          </w:p>
          <w:p w:rsidR="00541F6B" w:rsidRPr="00E87ABF" w:rsidRDefault="00541F6B" w:rsidP="007F169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87A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4.3. Методи дослідження</w:t>
            </w:r>
          </w:p>
          <w:p w:rsidR="00541F6B" w:rsidRPr="00E87ABF" w:rsidRDefault="00541F6B" w:rsidP="007F169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87A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4.4. Отримані результати дослідження</w:t>
            </w:r>
          </w:p>
          <w:p w:rsidR="0087299D" w:rsidRDefault="00541F6B" w:rsidP="007F169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87A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4.5. Висновки</w:t>
            </w:r>
          </w:p>
          <w:p w:rsidR="00541F6B" w:rsidRPr="00E87ABF" w:rsidRDefault="0087299D" w:rsidP="007F169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87A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4.6. Наявність чіткого форму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</w:t>
            </w:r>
            <w:r w:rsidRPr="00E87A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вання новизни результатів дослідження. Наукове та практичне значення проведених досліджень</w:t>
            </w:r>
          </w:p>
        </w:tc>
        <w:tc>
          <w:tcPr>
            <w:tcW w:w="4530" w:type="dxa"/>
          </w:tcPr>
          <w:p w:rsidR="00B74203" w:rsidRPr="00E87ABF" w:rsidRDefault="00B74203" w:rsidP="008F6FC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B74203" w:rsidRPr="00E87ABF" w:rsidTr="0096510D">
        <w:tc>
          <w:tcPr>
            <w:tcW w:w="5098" w:type="dxa"/>
          </w:tcPr>
          <w:p w:rsidR="00B74203" w:rsidRPr="00E87ABF" w:rsidRDefault="00CC1568" w:rsidP="007F169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87A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B74203" w:rsidRPr="00E87A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Наявність таблиць, рисунків, карт</w:t>
            </w:r>
          </w:p>
          <w:p w:rsidR="00B74203" w:rsidRPr="00E87ABF" w:rsidRDefault="00B74203" w:rsidP="007F169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30" w:type="dxa"/>
          </w:tcPr>
          <w:p w:rsidR="00B74203" w:rsidRPr="00E87ABF" w:rsidRDefault="00B74203" w:rsidP="008F6FC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B74203" w:rsidRPr="00E87ABF" w:rsidTr="0096510D">
        <w:tc>
          <w:tcPr>
            <w:tcW w:w="5098" w:type="dxa"/>
          </w:tcPr>
          <w:p w:rsidR="00B74203" w:rsidRPr="00E87ABF" w:rsidRDefault="00CC1568" w:rsidP="007F169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87A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B74203" w:rsidRPr="00E87A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="00A4477A" w:rsidRPr="00E87A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Наявність та повнота бібліографічних даних</w:t>
            </w:r>
            <w:r w:rsidRPr="00E87A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(в оригіналі та у перекладі англійською мовою)</w:t>
            </w:r>
          </w:p>
        </w:tc>
        <w:tc>
          <w:tcPr>
            <w:tcW w:w="4530" w:type="dxa"/>
          </w:tcPr>
          <w:p w:rsidR="00B74203" w:rsidRPr="00E87ABF" w:rsidRDefault="00B74203" w:rsidP="008F6FC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4477A" w:rsidRPr="00E87ABF" w:rsidTr="0096510D">
        <w:tc>
          <w:tcPr>
            <w:tcW w:w="5098" w:type="dxa"/>
          </w:tcPr>
          <w:p w:rsidR="00A4477A" w:rsidRPr="00E87ABF" w:rsidRDefault="00CC1568" w:rsidP="007F169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87A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="00A4477A" w:rsidRPr="00E87A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Основні зауваження та пропозиції рецензента</w:t>
            </w:r>
          </w:p>
        </w:tc>
        <w:tc>
          <w:tcPr>
            <w:tcW w:w="4530" w:type="dxa"/>
          </w:tcPr>
          <w:p w:rsidR="00A4477A" w:rsidRPr="00E87ABF" w:rsidRDefault="00A4477A" w:rsidP="008F6FC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4477A" w:rsidRPr="00E87ABF" w:rsidTr="0096510D">
        <w:tc>
          <w:tcPr>
            <w:tcW w:w="5098" w:type="dxa"/>
          </w:tcPr>
          <w:p w:rsidR="00A4477A" w:rsidRPr="00E87ABF" w:rsidRDefault="00CC1568" w:rsidP="007F169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87A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="00A4477A" w:rsidRPr="00E87A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Можливість опублікування статті в «Українському географічному журналі»</w:t>
            </w:r>
          </w:p>
        </w:tc>
        <w:tc>
          <w:tcPr>
            <w:tcW w:w="4530" w:type="dxa"/>
          </w:tcPr>
          <w:p w:rsidR="00A4477A" w:rsidRPr="00E87ABF" w:rsidRDefault="00A4477A" w:rsidP="008F6FC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A4477A" w:rsidRPr="00E87ABF" w:rsidRDefault="00A4477A" w:rsidP="008F6FC3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87ABF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Рецензент </w:t>
      </w:r>
    </w:p>
    <w:sectPr w:rsidR="00A4477A" w:rsidRPr="00E87ABF" w:rsidSect="00784A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FC3"/>
    <w:rsid w:val="00072503"/>
    <w:rsid w:val="004D25CA"/>
    <w:rsid w:val="00541F6B"/>
    <w:rsid w:val="00563A81"/>
    <w:rsid w:val="006460F6"/>
    <w:rsid w:val="00784A1F"/>
    <w:rsid w:val="007F1697"/>
    <w:rsid w:val="00826E13"/>
    <w:rsid w:val="0087299D"/>
    <w:rsid w:val="008F6FC3"/>
    <w:rsid w:val="0096510D"/>
    <w:rsid w:val="009A09E6"/>
    <w:rsid w:val="00A4477A"/>
    <w:rsid w:val="00B74203"/>
    <w:rsid w:val="00B94C23"/>
    <w:rsid w:val="00BE70C4"/>
    <w:rsid w:val="00C57F30"/>
    <w:rsid w:val="00CC1568"/>
    <w:rsid w:val="00CD3095"/>
    <w:rsid w:val="00E8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9E77"/>
  <w15:docId w15:val="{7DFEA612-E670-48D9-A440-6DDD1CBE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0F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63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Администратор1</dc:creator>
  <cp:keywords/>
  <dc:description/>
  <cp:lastModifiedBy>Администратор</cp:lastModifiedBy>
  <cp:revision>15</cp:revision>
  <dcterms:created xsi:type="dcterms:W3CDTF">2018-07-09T06:17:00Z</dcterms:created>
  <dcterms:modified xsi:type="dcterms:W3CDTF">2018-07-09T12:07:00Z</dcterms:modified>
</cp:coreProperties>
</file>